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rPr>
          <w:rFonts w:ascii="Tahoma" w:cs="Tahoma" w:hAnsi="Tahoma" w:eastAsia="Tahoma"/>
          <w:sz w:val="32"/>
          <w:szCs w:val="32"/>
        </w:rPr>
      </w:pPr>
      <w:r>
        <w:rPr>
          <w:rFonts w:ascii="Tahoma"/>
          <w:sz w:val="32"/>
          <w:szCs w:val="32"/>
          <w:rtl w:val="0"/>
          <w:lang w:val="en-US"/>
        </w:rPr>
        <w:t>Michael Mitacek</w:t>
      </w:r>
    </w:p>
    <w:p>
      <w:pPr>
        <w:pStyle w:val="Title"/>
        <w:rPr>
          <w:rFonts w:ascii="Tahoma" w:cs="Tahoma" w:hAnsi="Tahoma" w:eastAsia="Tahoma"/>
          <w:b w:val="0"/>
          <w:bCs w:val="0"/>
        </w:rPr>
      </w:pPr>
      <w:r>
        <w:rPr>
          <w:rFonts w:ascii="Tahoma"/>
          <w:b w:val="0"/>
          <w:bCs w:val="0"/>
          <w:rtl w:val="0"/>
          <w:lang w:val="en-US"/>
        </w:rPr>
        <w:t xml:space="preserve">(416) 277-3174 </w:t>
      </w:r>
      <w:r>
        <w:rPr>
          <w:rFonts w:hAnsi="Tahoma" w:hint="default"/>
          <w:b w:val="0"/>
          <w:bCs w:val="0"/>
          <w:rtl w:val="0"/>
          <w:lang w:val="en-US"/>
        </w:rPr>
        <w:t xml:space="preserve">· </w:t>
      </w:r>
      <w:hyperlink r:id="rId4" w:history="1">
        <w:r>
          <w:rPr>
            <w:rStyle w:val="Hyperlink.0"/>
            <w:rFonts w:ascii="Arial" w:cs="Arial Unicode MS" w:hAnsi="Arial Unicode MS" w:eastAsia="Arial Unicode MS"/>
            <w:rtl w:val="0"/>
          </w:rPr>
          <w:t>michael@mitacek.com</w:t>
        </w:r>
      </w:hyperlink>
      <w:r>
        <w:rPr>
          <w:rFonts w:ascii="Tahoma"/>
          <w:b w:val="0"/>
          <w:bCs w:val="0"/>
          <w:rtl w:val="0"/>
          <w:lang w:val="en-US"/>
        </w:rPr>
        <w:t xml:space="preserve"> </w:t>
      </w:r>
    </w:p>
    <w:p>
      <w:pPr>
        <w:pStyle w:val="Title"/>
        <w:rPr>
          <w:rFonts w:ascii="Tahoma" w:cs="Tahoma" w:hAnsi="Tahoma" w:eastAsia="Tahoma"/>
          <w:b w:val="0"/>
          <w:bCs w:val="0"/>
        </w:rPr>
      </w:pPr>
    </w:p>
    <w:p>
      <w:pPr>
        <w:pStyle w:val="Title"/>
        <w:rPr>
          <w:rFonts w:ascii="Tahoma" w:cs="Tahoma" w:hAnsi="Tahoma" w:eastAsia="Tahoma"/>
        </w:rPr>
      </w:pPr>
      <w:r>
        <w:rPr>
          <w:rFonts w:ascii="Tahoma"/>
          <w:rtl w:val="0"/>
          <w:lang w:val="en-US"/>
        </w:rPr>
        <w:t>Webmaster/Developer</w:t>
      </w:r>
    </w:p>
    <w:p>
      <w:pPr>
        <w:pStyle w:val="Title"/>
        <w:rPr>
          <w:rFonts w:ascii="Tahoma" w:cs="Tahoma" w:hAnsi="Tahoma" w:eastAsia="Tahoma"/>
        </w:rPr>
      </w:pPr>
    </w:p>
    <w:p>
      <w:pPr>
        <w:pStyle w:val="Title"/>
        <w:rPr>
          <w:rFonts w:ascii="Tahoma" w:cs="Tahoma" w:hAnsi="Tahoma" w:eastAsia="Tahoma"/>
        </w:rPr>
      </w:pPr>
    </w:p>
    <w:p>
      <w:pPr>
        <w:pStyle w:val="Title"/>
        <w:widowControl w:val="0"/>
        <w:rPr>
          <w:rFonts w:ascii="Tahoma" w:cs="Tahoma" w:hAnsi="Tahoma" w:eastAsia="Tahoma"/>
          <w:b w:val="0"/>
          <w:bCs w:val="0"/>
        </w:rPr>
      </w:pPr>
    </w:p>
    <w:tbl>
      <w:tblPr>
        <w:tblW w:w="8856"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369"/>
        <w:gridCol w:w="5487"/>
      </w:tblGrid>
      <w:tr>
        <w:tblPrEx>
          <w:shd w:val="clear" w:color="auto" w:fill="auto"/>
        </w:tblPrEx>
        <w:trPr>
          <w:trHeight w:val="1460" w:hRule="atLeast"/>
        </w:trPr>
        <w:tc>
          <w:tcPr>
            <w:tcW w:type="dxa" w:w="3369"/>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rPr>
                <w:rFonts w:ascii="Tahoma" w:cs="Tahoma" w:hAnsi="Tahoma" w:eastAsia="Tahoma"/>
                <w:caps w:val="0"/>
                <w:smallCaps w:val="0"/>
                <w:strike w:val="0"/>
                <w:dstrike w:val="0"/>
                <w:outline w:val="0"/>
                <w:color w:val="000000"/>
                <w:spacing w:val="0"/>
                <w:kern w:val="0"/>
                <w:position w:val="0"/>
                <w:sz w:val="24"/>
                <w:szCs w:val="24"/>
                <w:u w:val="none" w:color="000000"/>
                <w:vertAlign w:val="baseline"/>
                <w:rtl w:val="0"/>
                <w:lang w:val="en-US"/>
              </w:rPr>
            </w:pPr>
          </w:p>
          <w:p>
            <w:pPr>
              <w:pStyle w:val="Heading 1"/>
              <w:rPr>
                <w:rFonts w:ascii="Tahoma" w:cs="Tahoma" w:hAnsi="Tahoma" w:eastAsia="Tahoma"/>
                <w:caps w:val="0"/>
                <w:smallCaps w:val="0"/>
                <w:strike w:val="0"/>
                <w:dstrike w:val="0"/>
                <w:outline w:val="0"/>
                <w:color w:val="000000"/>
                <w:spacing w:val="0"/>
                <w:kern w:val="0"/>
                <w:position w:val="0"/>
                <w:sz w:val="24"/>
                <w:szCs w:val="24"/>
                <w:u w:val="none" w:color="000000"/>
                <w:vertAlign w:val="baseline"/>
                <w:rtl w:val="0"/>
                <w:lang w:val="en-US"/>
              </w:rPr>
            </w:pPr>
          </w:p>
          <w:p>
            <w:pPr>
              <w:pStyle w:val="Heading 1"/>
            </w:pPr>
            <w:r>
              <w:rPr>
                <w:rFonts w:ascii="Tahoma"/>
                <w:caps w:val="0"/>
                <w:smallCaps w:val="0"/>
                <w:strike w:val="0"/>
                <w:dstrike w:val="0"/>
                <w:outline w:val="0"/>
                <w:color w:val="000000"/>
                <w:spacing w:val="0"/>
                <w:kern w:val="0"/>
                <w:position w:val="0"/>
                <w:sz w:val="24"/>
                <w:szCs w:val="24"/>
                <w:u w:val="none" w:color="000000"/>
                <w:vertAlign w:val="baseline"/>
                <w:rtl w:val="0"/>
                <w:lang w:val="en-US"/>
              </w:rPr>
              <w:t>Content Management</w:t>
            </w:r>
          </w:p>
        </w:tc>
        <w:tc>
          <w:tcPr>
            <w:tcW w:type="dxa" w:w="54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rPr>
                <w:rFonts w:ascii="Tahoma" w:cs="Tahoma" w:hAnsi="Tahoma" w:eastAsia="Tahoma"/>
                <w:b w:val="0"/>
                <w:bCs w:val="0"/>
                <w:caps w:val="0"/>
                <w:smallCaps w:val="0"/>
                <w:strike w:val="0"/>
                <w:dstrike w:val="0"/>
                <w:outline w:val="0"/>
                <w:color w:val="000000"/>
                <w:spacing w:val="0"/>
                <w:kern w:val="0"/>
                <w:position w:val="0"/>
                <w:sz w:val="24"/>
                <w:szCs w:val="24"/>
                <w:u w:val="none" w:color="000000"/>
                <w:vertAlign w:val="baseline"/>
                <w:rtl w:val="0"/>
                <w:lang w:val="en-US"/>
              </w:rPr>
            </w:pPr>
            <w:r>
              <w:rPr>
                <w:rFonts w:ascii="Tahoma"/>
                <w:b w:val="0"/>
                <w:bCs w:val="0"/>
                <w:caps w:val="0"/>
                <w:smallCaps w:val="0"/>
                <w:strike w:val="0"/>
                <w:dstrike w:val="0"/>
                <w:outline w:val="0"/>
                <w:color w:val="000000"/>
                <w:spacing w:val="0"/>
                <w:kern w:val="0"/>
                <w:position w:val="0"/>
                <w:sz w:val="24"/>
                <w:szCs w:val="24"/>
                <w:u w:val="none" w:color="000000"/>
                <w:vertAlign w:val="baseline"/>
                <w:rtl w:val="0"/>
                <w:lang w:val="en-US"/>
              </w:rPr>
              <w:t xml:space="preserve">Advanced Content Management Systems (CMS) management and support. </w:t>
            </w:r>
          </w:p>
          <w:p>
            <w:pPr>
              <w:pStyle w:val="Heading 1"/>
              <w:rPr>
                <w:rFonts w:ascii="Tahoma" w:cs="Tahoma" w:hAnsi="Tahoma" w:eastAsia="Tahoma"/>
                <w:b w:val="0"/>
                <w:bCs w:val="0"/>
                <w:caps w:val="0"/>
                <w:smallCaps w:val="0"/>
                <w:strike w:val="0"/>
                <w:dstrike w:val="0"/>
                <w:outline w:val="0"/>
                <w:color w:val="000000"/>
                <w:spacing w:val="0"/>
                <w:kern w:val="0"/>
                <w:position w:val="0"/>
                <w:sz w:val="24"/>
                <w:szCs w:val="24"/>
                <w:u w:val="none" w:color="000000"/>
                <w:vertAlign w:val="baseline"/>
                <w:rtl w:val="0"/>
                <w:lang w:val="en-US"/>
              </w:rPr>
            </w:pPr>
          </w:p>
          <w:p>
            <w:pPr>
              <w:pStyle w:val="Heading 1"/>
            </w:pPr>
            <w:r>
              <w:rPr>
                <w:rFonts w:ascii="Tahoma"/>
                <w:b w:val="0"/>
                <w:bCs w:val="0"/>
                <w:caps w:val="0"/>
                <w:smallCaps w:val="0"/>
                <w:strike w:val="0"/>
                <w:dstrike w:val="0"/>
                <w:outline w:val="0"/>
                <w:color w:val="000000"/>
                <w:spacing w:val="0"/>
                <w:kern w:val="0"/>
                <w:position w:val="0"/>
                <w:sz w:val="24"/>
                <w:szCs w:val="24"/>
                <w:u w:val="none" w:color="000000"/>
                <w:vertAlign w:val="baseline"/>
                <w:rtl w:val="0"/>
                <w:lang w:val="en-US"/>
              </w:rPr>
              <w:t>Provided Content Management System training to hundreds of individuals</w:t>
            </w:r>
          </w:p>
        </w:tc>
      </w:tr>
      <w:tr>
        <w:tblPrEx>
          <w:shd w:val="clear" w:color="auto" w:fill="auto"/>
        </w:tblPrEx>
        <w:trPr>
          <w:trHeight w:val="620" w:hRule="atLeast"/>
        </w:trPr>
        <w:tc>
          <w:tcPr>
            <w:tcW w:type="dxa" w:w="3369"/>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caps w:val="0"/>
                <w:smallCaps w:val="0"/>
                <w:strike w:val="0"/>
                <w:dstrike w:val="0"/>
                <w:outline w:val="0"/>
                <w:color w:val="000000"/>
                <w:spacing w:val="0"/>
                <w:kern w:val="0"/>
                <w:position w:val="0"/>
                <w:sz w:val="24"/>
                <w:szCs w:val="24"/>
                <w:u w:val="none" w:color="000000"/>
                <w:vertAlign w:val="baseline"/>
                <w:rtl w:val="0"/>
                <w:lang w:val="en-US"/>
              </w:rPr>
              <w:t>Webmaster</w:t>
            </w:r>
          </w:p>
        </w:tc>
        <w:tc>
          <w:tcPr>
            <w:tcW w:type="dxa" w:w="54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b w:val="0"/>
                <w:bCs w:val="0"/>
                <w:caps w:val="0"/>
                <w:smallCaps w:val="0"/>
                <w:strike w:val="0"/>
                <w:dstrike w:val="0"/>
                <w:outline w:val="0"/>
                <w:color w:val="000000"/>
                <w:spacing w:val="0"/>
                <w:kern w:val="0"/>
                <w:position w:val="0"/>
                <w:sz w:val="24"/>
                <w:szCs w:val="24"/>
                <w:u w:val="none" w:color="000000"/>
                <w:vertAlign w:val="baseline"/>
                <w:rtl w:val="0"/>
                <w:lang w:val="en-US"/>
              </w:rPr>
              <w:t xml:space="preserve">Managed internal intranet serving over 12,000 users. </w:t>
            </w:r>
          </w:p>
        </w:tc>
      </w:tr>
      <w:tr>
        <w:tblPrEx>
          <w:shd w:val="clear" w:color="auto" w:fill="auto"/>
        </w:tblPrEx>
        <w:trPr>
          <w:trHeight w:val="620" w:hRule="atLeast"/>
        </w:trPr>
        <w:tc>
          <w:tcPr>
            <w:tcW w:type="dxa" w:w="3369"/>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caps w:val="0"/>
                <w:smallCaps w:val="0"/>
                <w:strike w:val="0"/>
                <w:dstrike w:val="0"/>
                <w:outline w:val="0"/>
                <w:color w:val="000000"/>
                <w:spacing w:val="0"/>
                <w:kern w:val="0"/>
                <w:position w:val="0"/>
                <w:sz w:val="24"/>
                <w:szCs w:val="24"/>
                <w:u w:val="none" w:color="000000"/>
                <w:vertAlign w:val="baseline"/>
                <w:rtl w:val="0"/>
                <w:lang w:val="en-US"/>
              </w:rPr>
              <w:t>Website Maintenance</w:t>
            </w:r>
          </w:p>
        </w:tc>
        <w:tc>
          <w:tcPr>
            <w:tcW w:type="dxa" w:w="54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b w:val="0"/>
                <w:bCs w:val="0"/>
                <w:caps w:val="0"/>
                <w:smallCaps w:val="0"/>
                <w:strike w:val="0"/>
                <w:dstrike w:val="0"/>
                <w:outline w:val="0"/>
                <w:color w:val="000000"/>
                <w:spacing w:val="0"/>
                <w:kern w:val="0"/>
                <w:position w:val="0"/>
                <w:sz w:val="24"/>
                <w:szCs w:val="24"/>
                <w:u w:val="none" w:color="000000"/>
                <w:vertAlign w:val="baseline"/>
                <w:rtl w:val="0"/>
                <w:lang w:val="en-US"/>
              </w:rPr>
              <w:t>Member of the team that did a complete redesign of the HR website at the CRA</w:t>
            </w:r>
          </w:p>
        </w:tc>
      </w:tr>
      <w:tr>
        <w:tblPrEx>
          <w:shd w:val="clear" w:color="auto" w:fill="auto"/>
        </w:tblPrEx>
        <w:trPr>
          <w:trHeight w:val="620" w:hRule="atLeast"/>
        </w:trPr>
        <w:tc>
          <w:tcPr>
            <w:tcW w:type="dxa" w:w="3369"/>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caps w:val="0"/>
                <w:smallCaps w:val="0"/>
                <w:strike w:val="0"/>
                <w:dstrike w:val="0"/>
                <w:outline w:val="0"/>
                <w:color w:val="000000"/>
                <w:spacing w:val="0"/>
                <w:kern w:val="0"/>
                <w:position w:val="0"/>
                <w:sz w:val="24"/>
                <w:szCs w:val="24"/>
                <w:u w:val="none" w:color="000000"/>
                <w:vertAlign w:val="baseline"/>
                <w:rtl w:val="0"/>
                <w:lang w:val="en-US"/>
              </w:rPr>
              <w:t>Database Administration</w:t>
            </w:r>
          </w:p>
        </w:tc>
        <w:tc>
          <w:tcPr>
            <w:tcW w:type="dxa" w:w="54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b w:val="0"/>
                <w:bCs w:val="0"/>
                <w:caps w:val="0"/>
                <w:smallCaps w:val="0"/>
                <w:strike w:val="0"/>
                <w:dstrike w:val="0"/>
                <w:outline w:val="0"/>
                <w:color w:val="000000"/>
                <w:spacing w:val="0"/>
                <w:kern w:val="0"/>
                <w:position w:val="0"/>
                <w:sz w:val="24"/>
                <w:szCs w:val="24"/>
                <w:u w:val="none" w:color="000000"/>
                <w:vertAlign w:val="baseline"/>
                <w:rtl w:val="0"/>
                <w:lang w:val="en-US"/>
              </w:rPr>
              <w:t>Extensive experience with CMS interfacing with DB2 databases</w:t>
            </w:r>
          </w:p>
        </w:tc>
      </w:tr>
      <w:tr>
        <w:tblPrEx>
          <w:shd w:val="clear" w:color="auto" w:fill="auto"/>
        </w:tblPrEx>
        <w:trPr>
          <w:trHeight w:val="620" w:hRule="atLeast"/>
        </w:trPr>
        <w:tc>
          <w:tcPr>
            <w:tcW w:type="dxa" w:w="3369"/>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caps w:val="0"/>
                <w:smallCaps w:val="0"/>
                <w:strike w:val="0"/>
                <w:dstrike w:val="0"/>
                <w:outline w:val="0"/>
                <w:color w:val="000000"/>
                <w:spacing w:val="0"/>
                <w:kern w:val="0"/>
                <w:position w:val="0"/>
                <w:sz w:val="24"/>
                <w:szCs w:val="24"/>
                <w:u w:val="none" w:color="000000"/>
                <w:vertAlign w:val="baseline"/>
                <w:rtl w:val="0"/>
                <w:lang w:val="en-US"/>
              </w:rPr>
              <w:t>Technical Writing</w:t>
            </w:r>
          </w:p>
        </w:tc>
        <w:tc>
          <w:tcPr>
            <w:tcW w:type="dxa" w:w="54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b w:val="0"/>
                <w:bCs w:val="0"/>
                <w:caps w:val="0"/>
                <w:smallCaps w:val="0"/>
                <w:strike w:val="0"/>
                <w:dstrike w:val="0"/>
                <w:outline w:val="0"/>
                <w:color w:val="000000"/>
                <w:spacing w:val="0"/>
                <w:kern w:val="0"/>
                <w:position w:val="0"/>
                <w:sz w:val="24"/>
                <w:szCs w:val="24"/>
                <w:u w:val="none" w:color="000000"/>
                <w:vertAlign w:val="baseline"/>
                <w:rtl w:val="0"/>
                <w:lang w:val="en-US"/>
              </w:rPr>
              <w:t xml:space="preserve">Wrote a 27 page Technical Appendix on how to use wCMS, along with guidelines and policies </w:t>
            </w:r>
          </w:p>
        </w:tc>
      </w:tr>
      <w:tr>
        <w:tblPrEx>
          <w:shd w:val="clear" w:color="auto" w:fill="auto"/>
        </w:tblPrEx>
        <w:trPr>
          <w:trHeight w:val="620" w:hRule="atLeast"/>
        </w:trPr>
        <w:tc>
          <w:tcPr>
            <w:tcW w:type="dxa" w:w="3369"/>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caps w:val="0"/>
                <w:smallCaps w:val="0"/>
                <w:strike w:val="0"/>
                <w:dstrike w:val="0"/>
                <w:outline w:val="0"/>
                <w:color w:val="000000"/>
                <w:spacing w:val="0"/>
                <w:kern w:val="0"/>
                <w:position w:val="0"/>
                <w:sz w:val="24"/>
                <w:szCs w:val="24"/>
                <w:u w:val="none" w:color="000000"/>
                <w:vertAlign w:val="baseline"/>
                <w:rtl w:val="0"/>
                <w:lang w:val="en-US"/>
              </w:rPr>
              <w:t>Providing Training</w:t>
            </w:r>
          </w:p>
        </w:tc>
        <w:tc>
          <w:tcPr>
            <w:tcW w:type="dxa" w:w="54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top"/>
          </w:tcPr>
          <w:p>
            <w:pPr>
              <w:pStyle w:val="Heading 1"/>
            </w:pPr>
            <w:r>
              <w:rPr>
                <w:rFonts w:ascii="Tahoma"/>
                <w:b w:val="0"/>
                <w:bCs w:val="0"/>
                <w:caps w:val="0"/>
                <w:smallCaps w:val="0"/>
                <w:strike w:val="0"/>
                <w:dstrike w:val="0"/>
                <w:outline w:val="0"/>
                <w:color w:val="000000"/>
                <w:spacing w:val="0"/>
                <w:kern w:val="0"/>
                <w:position w:val="0"/>
                <w:sz w:val="24"/>
                <w:szCs w:val="24"/>
                <w:u w:val="none" w:color="000000"/>
                <w:vertAlign w:val="baseline"/>
                <w:rtl w:val="0"/>
                <w:lang w:val="en-US"/>
              </w:rPr>
              <w:t>Provided CMS training to over 200 individuals in tax service offices around the province</w:t>
            </w:r>
          </w:p>
        </w:tc>
      </w:tr>
    </w:tbl>
    <w:p>
      <w:pPr>
        <w:pStyle w:val="Title"/>
        <w:widowControl w:val="0"/>
        <w:rPr>
          <w:rFonts w:ascii="Tahoma" w:cs="Tahoma" w:hAnsi="Tahoma" w:eastAsia="Tahoma"/>
          <w:b w:val="0"/>
          <w:bCs w:val="0"/>
        </w:rPr>
      </w:pPr>
    </w:p>
    <w:p>
      <w:pPr>
        <w:pStyle w:val="Heading 1"/>
        <w:rPr>
          <w:rFonts w:ascii="Tahoma" w:cs="Tahoma" w:hAnsi="Tahoma" w:eastAsia="Tahoma"/>
          <w:sz w:val="24"/>
          <w:szCs w:val="24"/>
        </w:rPr>
      </w:pPr>
    </w:p>
    <w:p>
      <w:pPr>
        <w:pStyle w:val="Heading 1"/>
        <w:rPr>
          <w:rFonts w:ascii="Tahoma" w:cs="Tahoma" w:hAnsi="Tahoma" w:eastAsia="Tahoma"/>
          <w:sz w:val="24"/>
          <w:szCs w:val="24"/>
        </w:rPr>
      </w:pPr>
    </w:p>
    <w:p>
      <w:pPr>
        <w:pStyle w:val="Normal"/>
        <w:jc w:val="center"/>
        <w:rPr>
          <w:rFonts w:ascii="Tahoma" w:cs="Tahoma" w:hAnsi="Tahoma" w:eastAsia="Tahoma"/>
          <w:b w:val="1"/>
          <w:bCs w:val="1"/>
        </w:rPr>
      </w:pPr>
      <w:r>
        <w:rPr>
          <w:rFonts w:ascii="Tahoma"/>
          <w:b w:val="1"/>
          <w:bCs w:val="1"/>
          <w:rtl w:val="0"/>
          <w:lang w:val="en-US"/>
        </w:rPr>
        <w:t>AWARDS</w:t>
      </w:r>
    </w:p>
    <w:p>
      <w:pPr>
        <w:pStyle w:val="Normal"/>
        <w:rPr>
          <w:rFonts w:ascii="Tahoma" w:cs="Tahoma" w:hAnsi="Tahoma" w:eastAsia="Tahoma"/>
        </w:rPr>
      </w:pPr>
    </w:p>
    <w:p>
      <w:pPr>
        <w:pStyle w:val="Normal"/>
        <w:rPr>
          <w:rFonts w:ascii="Tahoma" w:cs="Tahoma" w:hAnsi="Tahoma" w:eastAsia="Tahoma"/>
        </w:rPr>
      </w:pPr>
      <w:r>
        <w:rPr>
          <w:rFonts w:ascii="Tahoma"/>
          <w:rtl w:val="0"/>
          <w:lang w:val="en-US"/>
        </w:rPr>
        <w:t>Assistant Commissioner</w:t>
      </w:r>
      <w:r>
        <w:rPr>
          <w:rFonts w:hAnsi="Tahoma" w:hint="default"/>
          <w:rtl w:val="0"/>
          <w:lang w:val="en-US"/>
        </w:rPr>
        <w:t>’</w:t>
      </w:r>
      <w:r>
        <w:rPr>
          <w:rFonts w:ascii="Tahoma"/>
          <w:rtl w:val="0"/>
          <w:lang w:val="en-US"/>
        </w:rPr>
        <w:t>s Award of Excellence, Team Achievement and Internal Service Delivery, 2007-2008</w:t>
      </w:r>
    </w:p>
    <w:p>
      <w:pPr>
        <w:pStyle w:val="Normal"/>
        <w:rPr>
          <w:rFonts w:ascii="Tahoma" w:cs="Tahoma" w:hAnsi="Tahoma" w:eastAsia="Tahoma"/>
        </w:rPr>
      </w:pPr>
    </w:p>
    <w:p>
      <w:pPr>
        <w:pStyle w:val="Heading 1"/>
        <w:jc w:val="center"/>
        <w:rPr>
          <w:rFonts w:ascii="Tahoma" w:cs="Tahoma" w:hAnsi="Tahoma" w:eastAsia="Tahoma"/>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Heading 1"/>
        <w:jc w:val="center"/>
        <w:rPr>
          <w:rFonts w:ascii="Tahoma" w:cs="Tahoma" w:hAnsi="Tahoma" w:eastAsia="Tahoma"/>
          <w:sz w:val="24"/>
          <w:szCs w:val="24"/>
        </w:rPr>
      </w:pPr>
    </w:p>
    <w:p>
      <w:pPr>
        <w:pStyle w:val="Heading 1"/>
        <w:jc w:val="center"/>
        <w:rPr>
          <w:rFonts w:ascii="Tahoma" w:cs="Tahoma" w:hAnsi="Tahoma" w:eastAsia="Tahoma"/>
          <w:sz w:val="24"/>
          <w:szCs w:val="24"/>
        </w:rPr>
      </w:pPr>
      <w:r>
        <w:rPr>
          <w:rFonts w:ascii="Tahoma"/>
          <w:sz w:val="24"/>
          <w:szCs w:val="24"/>
          <w:rtl w:val="0"/>
          <w:lang w:val="en-US"/>
        </w:rPr>
        <w:t>Professional Experience</w:t>
      </w:r>
    </w:p>
    <w:p>
      <w:pPr>
        <w:pStyle w:val="Normal"/>
        <w:rPr>
          <w:rFonts w:ascii="Tahoma" w:cs="Tahoma" w:hAnsi="Tahoma" w:eastAsia="Tahoma"/>
          <w:b w:val="1"/>
          <w:bCs w:val="1"/>
          <w:sz w:val="24"/>
          <w:szCs w:val="24"/>
        </w:rPr>
      </w:pPr>
    </w:p>
    <w:p>
      <w:pPr>
        <w:pStyle w:val="Normal"/>
        <w:rPr>
          <w:rFonts w:ascii="Tahoma" w:cs="Tahoma" w:hAnsi="Tahoma" w:eastAsia="Tahoma"/>
          <w:b w:val="1"/>
          <w:bCs w:val="1"/>
          <w:sz w:val="24"/>
          <w:szCs w:val="24"/>
        </w:rPr>
      </w:pPr>
    </w:p>
    <w:p>
      <w:pPr>
        <w:pStyle w:val="Normal"/>
        <w:rPr>
          <w:rFonts w:ascii="Tahoma" w:cs="Tahoma" w:hAnsi="Tahoma" w:eastAsia="Tahoma"/>
        </w:rPr>
      </w:pPr>
      <w:r>
        <w:rPr>
          <w:rFonts w:ascii="Tahoma"/>
          <w:b w:val="1"/>
          <w:bCs w:val="1"/>
          <w:rtl w:val="0"/>
          <w:lang w:val="en-US"/>
        </w:rPr>
        <w:t>Ontario Region Communications, CRA</w:t>
      </w:r>
      <w:r>
        <w:rPr>
          <w:rFonts w:ascii="Tahoma" w:cs="Tahoma" w:hAnsi="Tahoma" w:eastAsia="Tahoma"/>
          <w:rtl w:val="0"/>
        </w:rPr>
        <w:tab/>
        <w:tab/>
        <w:tab/>
        <w:tab/>
        <w:t xml:space="preserve">2007 </w:t>
      </w:r>
      <w:r>
        <w:rPr>
          <w:rFonts w:hAnsi="Tahoma" w:hint="default"/>
          <w:rtl w:val="0"/>
          <w:lang w:val="en-US"/>
        </w:rPr>
        <w:t xml:space="preserve">– </w:t>
      </w:r>
      <w:r>
        <w:rPr>
          <w:rFonts w:ascii="Tahoma"/>
          <w:rtl w:val="0"/>
          <w:lang w:val="en-US"/>
        </w:rPr>
        <w:t>2011</w:t>
      </w:r>
    </w:p>
    <w:p>
      <w:pPr>
        <w:pStyle w:val="Normal"/>
        <w:rPr>
          <w:rFonts w:ascii="Tahoma" w:cs="Tahoma" w:hAnsi="Tahoma" w:eastAsia="Tahoma"/>
          <w:b w:val="1"/>
          <w:bCs w:val="1"/>
        </w:rPr>
      </w:pPr>
      <w:r>
        <w:rPr>
          <w:rFonts w:ascii="Tahoma"/>
          <w:b w:val="1"/>
          <w:bCs w:val="1"/>
          <w:rtl w:val="0"/>
          <w:lang w:val="en-US"/>
        </w:rPr>
        <w:t xml:space="preserve">Webmaster </w:t>
      </w:r>
      <w:r>
        <w:rPr>
          <w:rFonts w:ascii="Tahoma"/>
          <w:rtl w:val="0"/>
          <w:lang w:val="en-US"/>
        </w:rPr>
        <w:t>(Canada Revenue Agency)</w:t>
      </w:r>
    </w:p>
    <w:p>
      <w:pPr>
        <w:pStyle w:val="Normal"/>
        <w:rPr>
          <w:rFonts w:ascii="Tahoma" w:cs="Tahoma" w:hAnsi="Tahoma" w:eastAsia="Tahoma"/>
        </w:rPr>
      </w:pPr>
      <w:r>
        <w:rPr>
          <w:rFonts w:ascii="Tahoma"/>
          <w:rtl w:val="0"/>
          <w:lang w:val="en-US"/>
        </w:rPr>
        <w:t>In this role, I served over 12,000 users across Ontario.</w:t>
      </w:r>
    </w:p>
    <w:p>
      <w:pPr>
        <w:pStyle w:val="Normal"/>
        <w:rPr>
          <w:rFonts w:ascii="Tahoma" w:cs="Tahoma" w:hAnsi="Tahoma" w:eastAsia="Tahoma"/>
        </w:rPr>
      </w:pPr>
    </w:p>
    <w:p>
      <w:pPr>
        <w:pStyle w:val="Normal"/>
        <w:jc w:val="center"/>
        <w:rPr>
          <w:rFonts w:ascii="Tahoma" w:cs="Tahoma" w:hAnsi="Tahoma" w:eastAsia="Tahoma"/>
          <w:b w:val="1"/>
          <w:bCs w:val="1"/>
        </w:rPr>
      </w:pPr>
    </w:p>
    <w:p>
      <w:pPr>
        <w:pStyle w:val="Normal"/>
        <w:jc w:val="center"/>
        <w:rPr>
          <w:rFonts w:ascii="Tahoma" w:cs="Tahoma" w:hAnsi="Tahoma" w:eastAsia="Tahoma"/>
          <w:b w:val="1"/>
          <w:bCs w:val="1"/>
        </w:rPr>
      </w:pPr>
    </w:p>
    <w:p>
      <w:pPr>
        <w:pStyle w:val="Normal"/>
        <w:pBdr>
          <w:top w:val="single" w:color="000000" w:sz="6" w:space="0" w:shadow="0" w:frame="0"/>
          <w:left w:val="single" w:color="000000" w:sz="6" w:space="0" w:shadow="0" w:frame="0"/>
          <w:bottom w:val="single" w:color="000000" w:sz="6" w:space="0" w:shadow="0" w:frame="0"/>
          <w:right w:val="single" w:color="000000" w:sz="6" w:space="0" w:shadow="0" w:frame="0"/>
        </w:pBdr>
        <w:jc w:val="center"/>
        <w:rPr>
          <w:rFonts w:ascii="Tahoma" w:cs="Tahoma" w:hAnsi="Tahoma" w:eastAsia="Tahoma"/>
          <w:b w:val="1"/>
          <w:bCs w:val="1"/>
        </w:rPr>
      </w:pPr>
      <w:r>
        <w:rPr>
          <w:rFonts w:ascii="Tahoma"/>
          <w:b w:val="1"/>
          <w:bCs w:val="1"/>
          <w:rtl w:val="0"/>
          <w:lang w:val="en-US"/>
        </w:rPr>
        <w:t>Highlights</w:t>
      </w:r>
    </w:p>
    <w:p>
      <w:pPr>
        <w:pStyle w:val="Normal"/>
        <w:pBdr>
          <w:top w:val="single" w:color="000000" w:sz="6" w:space="0" w:shadow="0" w:frame="0"/>
          <w:left w:val="single" w:color="000000" w:sz="6" w:space="0" w:shadow="0" w:frame="0"/>
          <w:bottom w:val="single" w:color="000000" w:sz="6" w:space="0" w:shadow="0" w:frame="0"/>
          <w:right w:val="single" w:color="000000" w:sz="6" w:space="0" w:shadow="0" w:frame="0"/>
        </w:pBdr>
        <w:rPr>
          <w:rFonts w:ascii="Tahoma" w:cs="Tahoma" w:hAnsi="Tahoma" w:eastAsia="Tahoma"/>
        </w:rPr>
      </w:pPr>
      <w:r>
        <w:rPr>
          <w:rFonts w:ascii="Tahoma"/>
          <w:rtl w:val="0"/>
          <w:lang w:val="en-US"/>
        </w:rPr>
        <w:t>One large challenge we were facing was the development of a new Corporate HR website on our regional Intranet. We have been receiving ongoing complaints that content was difficult to find, and that when it was found, it was out of date.</w:t>
      </w:r>
    </w:p>
    <w:p>
      <w:pPr>
        <w:pStyle w:val="Normal"/>
        <w:pBdr>
          <w:top w:val="single" w:color="000000" w:sz="6" w:space="0" w:shadow="0" w:frame="0"/>
          <w:left w:val="single" w:color="000000" w:sz="6" w:space="0" w:shadow="0" w:frame="0"/>
          <w:bottom w:val="single" w:color="000000" w:sz="6" w:space="0" w:shadow="0" w:frame="0"/>
          <w:right w:val="single" w:color="000000" w:sz="6" w:space="0" w:shadow="0" w:frame="0"/>
        </w:pBdr>
        <w:rPr>
          <w:rFonts w:ascii="Tahoma" w:cs="Tahoma" w:hAnsi="Tahoma" w:eastAsia="Tahoma"/>
        </w:rPr>
      </w:pPr>
    </w:p>
    <w:p>
      <w:pPr>
        <w:pStyle w:val="Normal"/>
        <w:pBdr>
          <w:top w:val="single" w:color="000000" w:sz="6" w:space="0" w:shadow="0" w:frame="0"/>
          <w:left w:val="single" w:color="000000" w:sz="6" w:space="0" w:shadow="0" w:frame="0"/>
          <w:bottom w:val="single" w:color="000000" w:sz="6" w:space="0" w:shadow="0" w:frame="0"/>
          <w:right w:val="single" w:color="000000" w:sz="6" w:space="0" w:shadow="0" w:frame="0"/>
        </w:pBdr>
        <w:rPr>
          <w:rFonts w:ascii="Tahoma" w:cs="Tahoma" w:hAnsi="Tahoma" w:eastAsia="Tahoma"/>
        </w:rPr>
      </w:pPr>
      <w:r>
        <w:rPr>
          <w:rFonts w:ascii="Tahoma"/>
          <w:rtl w:val="0"/>
          <w:lang w:val="en-US"/>
        </w:rPr>
        <w:t>Our solution was a complete redesign from scratch of the Regional HR site</w:t>
      </w:r>
    </w:p>
    <w:p>
      <w:pPr>
        <w:pStyle w:val="Normal"/>
        <w:pBdr>
          <w:top w:val="single" w:color="000000" w:sz="6" w:space="0" w:shadow="0" w:frame="0"/>
          <w:left w:val="single" w:color="000000" w:sz="6" w:space="0" w:shadow="0" w:frame="0"/>
          <w:bottom w:val="single" w:color="000000" w:sz="6" w:space="0" w:shadow="0" w:frame="0"/>
          <w:right w:val="single" w:color="000000" w:sz="6" w:space="0" w:shadow="0" w:frame="0"/>
        </w:pBdr>
        <w:rPr>
          <w:rFonts w:ascii="Tahoma" w:cs="Tahoma" w:hAnsi="Tahoma" w:eastAsia="Tahoma"/>
          <w:b w:val="1"/>
          <w:bCs w:val="1"/>
        </w:rPr>
      </w:pPr>
    </w:p>
    <w:p>
      <w:pPr>
        <w:pStyle w:val="Normal"/>
        <w:pBdr>
          <w:top w:val="single" w:color="000000" w:sz="6" w:space="0" w:shadow="0" w:frame="0"/>
          <w:left w:val="single" w:color="000000" w:sz="6" w:space="0" w:shadow="0" w:frame="0"/>
          <w:bottom w:val="single" w:color="000000" w:sz="6" w:space="0" w:shadow="0" w:frame="0"/>
          <w:right w:val="single" w:color="000000" w:sz="6" w:space="0" w:shadow="0" w:frame="0"/>
        </w:pBdr>
        <w:rPr>
          <w:rFonts w:ascii="Tahoma" w:cs="Tahoma" w:hAnsi="Tahoma" w:eastAsia="Tahoma"/>
        </w:rPr>
      </w:pPr>
      <w:r>
        <w:rPr>
          <w:rFonts w:ascii="Tahoma"/>
          <w:rtl w:val="0"/>
          <w:lang w:val="en-US"/>
        </w:rPr>
        <w:t xml:space="preserve">As a result of our actions we were able to significantly increase the amount of traffic that was brought to our regional HR website. We were also able to dramatically reduce the amount of complaints that were received regarding broken links, missing content, or outdated content on the Regional HR site. </w:t>
      </w:r>
    </w:p>
    <w:p>
      <w:pPr>
        <w:pStyle w:val="Normal"/>
        <w:rPr>
          <w:rFonts w:ascii="Tahoma" w:cs="Tahoma" w:hAnsi="Tahoma" w:eastAsia="Tahoma"/>
          <w:b w:val="1"/>
          <w:bCs w:val="1"/>
        </w:rPr>
      </w:pPr>
    </w:p>
    <w:p>
      <w:pPr>
        <w:pStyle w:val="Normal"/>
        <w:rPr>
          <w:rFonts w:ascii="Tahoma" w:cs="Tahoma" w:hAnsi="Tahoma" w:eastAsia="Tahoma"/>
          <w:b w:val="1"/>
          <w:bCs w:val="1"/>
        </w:rPr>
      </w:pPr>
      <w:r>
        <w:rPr>
          <w:rFonts w:ascii="Tahoma"/>
          <w:b w:val="1"/>
          <w:bCs w:val="1"/>
          <w:rtl w:val="0"/>
          <w:lang w:val="en-US"/>
        </w:rPr>
        <w:t>Content Management</w:t>
      </w:r>
    </w:p>
    <w:p>
      <w:pPr>
        <w:pStyle w:val="Normal"/>
        <w:numPr>
          <w:ilvl w:val="0"/>
          <w:numId w:val="3"/>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Provided Content Management System training to hundreds of individuals with varying levels of technical knowledge.</w:t>
      </w:r>
    </w:p>
    <w:p>
      <w:pPr>
        <w:pStyle w:val="Normal"/>
        <w:numPr>
          <w:ilvl w:val="0"/>
          <w:numId w:val="4"/>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Oversaw and coordinated content management and user experience, and created and maintained a consistent Web site architectural structure.</w:t>
      </w:r>
    </w:p>
    <w:p>
      <w:pPr>
        <w:pStyle w:val="Normal"/>
        <w:rPr>
          <w:rFonts w:ascii="Tahoma" w:cs="Tahoma" w:hAnsi="Tahoma" w:eastAsia="Tahoma"/>
          <w:b w:val="1"/>
          <w:bCs w:val="1"/>
        </w:rPr>
      </w:pPr>
    </w:p>
    <w:p>
      <w:pPr>
        <w:pStyle w:val="Normal"/>
        <w:rPr>
          <w:rFonts w:ascii="Tahoma" w:cs="Tahoma" w:hAnsi="Tahoma" w:eastAsia="Tahoma"/>
          <w:b w:val="1"/>
          <w:bCs w:val="1"/>
        </w:rPr>
      </w:pPr>
      <w:r>
        <w:rPr>
          <w:rFonts w:ascii="Tahoma"/>
          <w:b w:val="1"/>
          <w:bCs w:val="1"/>
          <w:rtl w:val="0"/>
          <w:lang w:val="en-US"/>
        </w:rPr>
        <w:t>Website Maintenance</w:t>
      </w:r>
    </w:p>
    <w:p>
      <w:pPr>
        <w:pStyle w:val="Normal"/>
        <w:numPr>
          <w:ilvl w:val="0"/>
          <w:numId w:val="7"/>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Manage the day-to-day operations of the website and Intranet, including updates, maintenance, and ongoing development.</w:t>
      </w:r>
    </w:p>
    <w:p>
      <w:pPr>
        <w:pStyle w:val="Normal"/>
        <w:numPr>
          <w:ilvl w:val="0"/>
          <w:numId w:val="8"/>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Ensured a consistent look and feel across the Web site by promoting uniform fonts, formatting, icons, images, and layout, and creating appropriate templates to assist content authors.</w:t>
      </w:r>
    </w:p>
    <w:p>
      <w:pPr>
        <w:pStyle w:val="Normal"/>
        <w:numPr>
          <w:ilvl w:val="0"/>
          <w:numId w:val="9"/>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Found, diagnosed, and fixed Web site problems, including broken links (both internal and external), typographical errors, and formatting inconsistencies.</w:t>
      </w:r>
    </w:p>
    <w:p>
      <w:pPr>
        <w:pStyle w:val="Normal"/>
        <w:numPr>
          <w:ilvl w:val="0"/>
          <w:numId w:val="10"/>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Assisted in planning, defining, designing, implementing, and managing mission critical .Net, PHP, and various other Web application environments hosted on Windows Server 2003-2008 server platforms.</w:t>
      </w:r>
    </w:p>
    <w:p>
      <w:pPr>
        <w:pStyle w:val="Normal"/>
        <w:numPr>
          <w:ilvl w:val="0"/>
          <w:numId w:val="13"/>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Proposed and implemented system enhancements that improved the performance and reliability ofs ystems, website usability and functionality</w:t>
      </w:r>
    </w:p>
    <w:p>
      <w:pPr>
        <w:pStyle w:val="Normal"/>
        <w:numPr>
          <w:ilvl w:val="0"/>
          <w:numId w:val="14"/>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Managed the acquisition and ongoing maintenance of the organization</w:t>
      </w:r>
      <w:r>
        <w:rPr>
          <w:rFonts w:hAnsi="Tahoma" w:hint="default"/>
          <w:rtl w:val="0"/>
          <w:lang w:val="en-US"/>
        </w:rPr>
        <w:t>’</w:t>
      </w:r>
      <w:r>
        <w:rPr>
          <w:rFonts w:ascii="Tahoma"/>
          <w:rtl w:val="0"/>
          <w:lang w:val="en-US"/>
        </w:rPr>
        <w:t>s domain names with the appropriate registrars.</w:t>
      </w:r>
    </w:p>
    <w:p>
      <w:pPr>
        <w:pStyle w:val="Normal"/>
        <w:numPr>
          <w:ilvl w:val="0"/>
          <w:numId w:val="15"/>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Monitored, analyzed, and reported on Web site traffic and downloads.</w:t>
      </w:r>
    </w:p>
    <w:p>
      <w:pPr>
        <w:pStyle w:val="Normal"/>
        <w:numPr>
          <w:ilvl w:val="0"/>
          <w:numId w:val="16"/>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Coding, testing, and debugging web content in Microsoft.Net, PHP, ASP, and CSS. Monitoring websites, web-based applications and other programs and databases to identify process and programming inefficiencies and recommending improvements.</w:t>
      </w:r>
    </w:p>
    <w:p>
      <w:pPr>
        <w:pStyle w:val="Normal"/>
        <w:rPr>
          <w:rFonts w:ascii="Tahoma" w:cs="Tahoma" w:hAnsi="Tahoma" w:eastAsia="Tahoma"/>
          <w:b w:val="1"/>
          <w:bCs w:val="1"/>
        </w:rPr>
      </w:pPr>
    </w:p>
    <w:p>
      <w:pPr>
        <w:pStyle w:val="Normal"/>
        <w:rPr>
          <w:rFonts w:ascii="Tahoma" w:cs="Tahoma" w:hAnsi="Tahoma" w:eastAsia="Tahoma"/>
          <w:b w:val="1"/>
          <w:bCs w:val="1"/>
        </w:rPr>
      </w:pPr>
      <w:r>
        <w:rPr>
          <w:rFonts w:ascii="Tahoma"/>
          <w:b w:val="1"/>
          <w:bCs w:val="1"/>
          <w:rtl w:val="0"/>
          <w:lang w:val="en-US"/>
        </w:rPr>
        <w:t>Database Administration</w:t>
      </w:r>
    </w:p>
    <w:p>
      <w:pPr>
        <w:pStyle w:val="Normal"/>
        <w:numPr>
          <w:ilvl w:val="0"/>
          <w:numId w:val="18"/>
        </w:numPr>
        <w:tabs>
          <w:tab w:val="num" w:pos="792"/>
          <w:tab w:val="clear" w:pos="0"/>
        </w:tabs>
        <w:bidi w:val="0"/>
        <w:ind w:left="792" w:right="0" w:hanging="432"/>
        <w:jc w:val="left"/>
        <w:rPr>
          <w:rFonts w:ascii="Verdana" w:cs="Verdana" w:hAnsi="Verdana" w:eastAsia="Verdana"/>
          <w:color w:val="215868"/>
          <w:position w:val="0"/>
          <w:sz w:val="24"/>
          <w:szCs w:val="24"/>
          <w:u w:color="215868"/>
          <w:rtl w:val="0"/>
        </w:rPr>
      </w:pPr>
      <w:r>
        <w:rPr>
          <w:rFonts w:ascii="Tahoma"/>
          <w:color w:val="000000"/>
          <w:rtl w:val="0"/>
          <w:lang w:val="en-US"/>
        </w:rPr>
        <w:t>Maintain SQL/mySQL Databases and designing customized reports</w:t>
      </w:r>
      <w:r>
        <w:rPr>
          <w:rFonts w:ascii="Verdana"/>
          <w:color w:val="215868"/>
          <w:sz w:val="20"/>
          <w:szCs w:val="20"/>
          <w:u w:color="215868"/>
          <w:rtl w:val="0"/>
          <w:lang w:val="en-US"/>
        </w:rPr>
        <w:t>.</w:t>
      </w:r>
    </w:p>
    <w:p>
      <w:pPr>
        <w:pStyle w:val="Normal"/>
        <w:rPr>
          <w:rFonts w:ascii="Tahoma" w:cs="Tahoma" w:hAnsi="Tahoma" w:eastAsia="Tahoma"/>
          <w:b w:val="1"/>
          <w:bCs w:val="1"/>
        </w:rPr>
      </w:pPr>
    </w:p>
    <w:p>
      <w:pPr>
        <w:pStyle w:val="Normal"/>
        <w:rPr>
          <w:rFonts w:ascii="Tahoma" w:cs="Tahoma" w:hAnsi="Tahoma" w:eastAsia="Tahoma"/>
          <w:b w:val="1"/>
          <w:bCs w:val="1"/>
        </w:rPr>
      </w:pPr>
      <w:r>
        <w:rPr>
          <w:rFonts w:ascii="Tahoma"/>
          <w:b w:val="1"/>
          <w:bCs w:val="1"/>
          <w:rtl w:val="0"/>
          <w:lang w:val="en-US"/>
        </w:rPr>
        <w:t>Technical Writing</w:t>
      </w:r>
    </w:p>
    <w:p>
      <w:pPr>
        <w:pStyle w:val="Normal"/>
        <w:numPr>
          <w:ilvl w:val="0"/>
          <w:numId w:val="19"/>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Assisted the Manager, IT and Knowledge Management to develop and implement a strategy for web development and search engine optimization as well as working with end users to gather information and user requirements to create specification documentation.</w:t>
      </w:r>
    </w:p>
    <w:p>
      <w:pPr>
        <w:pStyle w:val="Heading 1"/>
        <w:numPr>
          <w:ilvl w:val="0"/>
          <w:numId w:val="20"/>
        </w:numPr>
        <w:tabs>
          <w:tab w:val="num" w:pos="690"/>
          <w:tab w:val="clear" w:pos="720"/>
        </w:tabs>
        <w:bidi w:val="0"/>
        <w:ind w:left="690" w:right="0" w:hanging="330"/>
        <w:jc w:val="left"/>
        <w:rPr>
          <w:rFonts w:ascii="Tahoma" w:cs="Tahoma" w:hAnsi="Tahoma" w:eastAsia="Tahoma"/>
          <w:b w:val="0"/>
          <w:bCs w:val="0"/>
          <w:position w:val="0"/>
          <w:sz w:val="22"/>
          <w:szCs w:val="22"/>
          <w:rtl w:val="0"/>
        </w:rPr>
      </w:pPr>
      <w:r>
        <w:rPr>
          <w:rFonts w:ascii="Tahoma"/>
          <w:b w:val="0"/>
          <w:bCs w:val="0"/>
          <w:sz w:val="24"/>
          <w:szCs w:val="24"/>
          <w:rtl w:val="0"/>
          <w:lang w:val="en-US"/>
        </w:rPr>
        <w:t>Wrote a 27 page Technical Appendix on how to use wCMS, along with guidelines and policies.</w:t>
      </w:r>
    </w:p>
    <w:p>
      <w:pPr>
        <w:pStyle w:val="Normal"/>
        <w:numPr>
          <w:ilvl w:val="0"/>
          <w:numId w:val="21"/>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Prepared reports for large-scale projects. Conducted project planning, including: user needs analysis, usability testing, and gap analysis.</w:t>
      </w:r>
    </w:p>
    <w:p>
      <w:pPr>
        <w:pStyle w:val="Normal"/>
        <w:rPr>
          <w:rFonts w:ascii="Tahoma" w:cs="Tahoma" w:hAnsi="Tahoma" w:eastAsia="Tahoma"/>
          <w:b w:val="1"/>
          <w:bCs w:val="1"/>
        </w:rPr>
      </w:pPr>
    </w:p>
    <w:p>
      <w:pPr>
        <w:pStyle w:val="Normal"/>
        <w:jc w:val="center"/>
        <w:rPr>
          <w:rFonts w:ascii="Tahoma" w:cs="Tahoma" w:hAnsi="Tahoma" w:eastAsia="Tahoma"/>
        </w:rPr>
      </w:pPr>
      <w:r>
        <w:rPr>
          <w:rFonts w:ascii="Tahoma"/>
          <w:b w:val="1"/>
          <w:bCs w:val="1"/>
          <w:rtl w:val="0"/>
          <w:lang w:val="en-US"/>
        </w:rPr>
        <w:t>Technical Skills</w:t>
      </w:r>
    </w:p>
    <w:p>
      <w:pPr>
        <w:pStyle w:val="Normal"/>
        <w:rPr>
          <w:rFonts w:ascii="Tahoma" w:cs="Tahoma" w:hAnsi="Tahoma" w:eastAsia="Tahoma"/>
        </w:rPr>
      </w:pPr>
    </w:p>
    <w:p>
      <w:pPr>
        <w:pStyle w:val="Normal"/>
        <w:numPr>
          <w:ilvl w:val="0"/>
          <w:numId w:val="22"/>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Advanced knowledge in Content Management Systems (CMS). Used a CMS to develop and maintain bilingual Government of Canada intranet sites.</w:t>
      </w:r>
    </w:p>
    <w:p>
      <w:pPr>
        <w:pStyle w:val="Normal"/>
        <w:numPr>
          <w:ilvl w:val="0"/>
          <w:numId w:val="23"/>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Proficient with Microsoft Office Suite including Word, Excel and PowerPoint</w:t>
      </w:r>
    </w:p>
    <w:p>
      <w:pPr>
        <w:pStyle w:val="Normal"/>
        <w:numPr>
          <w:ilvl w:val="0"/>
          <w:numId w:val="24"/>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Knowledgeable in XHTML, CSS, JavaScript and SQL. Worked with IBM DB2 databases to create web forms.</w:t>
      </w:r>
    </w:p>
    <w:p>
      <w:pPr>
        <w:pStyle w:val="Normal"/>
        <w:numPr>
          <w:ilvl w:val="0"/>
          <w:numId w:val="25"/>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Experienced with Adobe Creative Suite, including Photoshop, Dreamweaver, and Acrobat. Created professional PDF documents for public distribution.</w:t>
      </w:r>
    </w:p>
    <w:p>
      <w:pPr>
        <w:pStyle w:val="Normal"/>
        <w:numPr>
          <w:ilvl w:val="0"/>
          <w:numId w:val="26"/>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Experienced with Java and C programming languages.</w:t>
      </w:r>
    </w:p>
    <w:p>
      <w:pPr>
        <w:pStyle w:val="Normal"/>
        <w:rPr>
          <w:rFonts w:ascii="Tahoma" w:cs="Tahoma" w:hAnsi="Tahoma" w:eastAsia="Tahoma"/>
        </w:rPr>
      </w:pPr>
    </w:p>
    <w:p>
      <w:pPr>
        <w:pStyle w:val="Heading 1"/>
        <w:jc w:val="center"/>
        <w:rPr>
          <w:rFonts w:ascii="Tahoma" w:cs="Tahoma" w:hAnsi="Tahoma" w:eastAsia="Tahoma"/>
          <w:sz w:val="24"/>
          <w:szCs w:val="24"/>
        </w:rPr>
      </w:pPr>
      <w:r>
        <w:rPr>
          <w:rFonts w:ascii="Tahoma"/>
          <w:sz w:val="24"/>
          <w:szCs w:val="24"/>
          <w:rtl w:val="0"/>
          <w:lang w:val="en-US"/>
        </w:rPr>
        <w:t>EDUCATION</w:t>
      </w:r>
    </w:p>
    <w:p>
      <w:pPr>
        <w:pStyle w:val="Normal"/>
        <w:rPr>
          <w:rFonts w:ascii="Tahoma" w:cs="Tahoma" w:hAnsi="Tahoma" w:eastAsia="Tahoma"/>
        </w:rPr>
      </w:pPr>
    </w:p>
    <w:p>
      <w:pPr>
        <w:pStyle w:val="Normal"/>
        <w:numPr>
          <w:ilvl w:val="0"/>
          <w:numId w:val="29"/>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 xml:space="preserve">Wilfrid Laurier University; </w:t>
      </w:r>
      <w:r>
        <w:rPr>
          <w:rFonts w:ascii="Tahoma"/>
          <w:b w:val="1"/>
          <w:bCs w:val="1"/>
          <w:rtl w:val="0"/>
          <w:lang w:val="en-US"/>
        </w:rPr>
        <w:t>Computer Science Major</w:t>
      </w:r>
      <w:r>
        <w:rPr>
          <w:rFonts w:ascii="Tahoma"/>
          <w:rtl w:val="0"/>
          <w:lang w:val="en-US"/>
        </w:rPr>
        <w:t>; 2006</w:t>
      </w:r>
    </w:p>
    <w:p>
      <w:pPr>
        <w:pStyle w:val="Normal"/>
        <w:numPr>
          <w:ilvl w:val="0"/>
          <w:numId w:val="30"/>
        </w:numPr>
        <w:tabs>
          <w:tab w:val="num" w:pos="720"/>
          <w:tab w:val="clear" w:pos="0"/>
        </w:tabs>
        <w:bidi w:val="0"/>
        <w:ind w:left="720" w:right="0" w:hanging="360"/>
        <w:jc w:val="left"/>
        <w:rPr>
          <w:rFonts w:ascii="Tahoma" w:cs="Tahoma" w:hAnsi="Tahoma" w:eastAsia="Tahoma"/>
          <w:position w:val="0"/>
          <w:sz w:val="24"/>
          <w:szCs w:val="24"/>
          <w:rtl w:val="0"/>
        </w:rPr>
      </w:pPr>
      <w:r>
        <w:rPr>
          <w:rFonts w:ascii="Tahoma"/>
          <w:rtl w:val="0"/>
          <w:lang w:val="en-US"/>
        </w:rPr>
        <w:t xml:space="preserve">Dr. G. W. Williams Secondary School; </w:t>
      </w:r>
      <w:r>
        <w:rPr>
          <w:rFonts w:ascii="Tahoma"/>
          <w:b w:val="1"/>
          <w:bCs w:val="1"/>
          <w:rtl w:val="0"/>
          <w:lang w:val="en-US"/>
        </w:rPr>
        <w:t>OAC</w:t>
      </w:r>
      <w:r>
        <w:rPr>
          <w:rFonts w:ascii="Tahoma"/>
          <w:rtl w:val="0"/>
          <w:lang w:val="en-US"/>
        </w:rPr>
        <w:t>; 2003</w:t>
      </w:r>
    </w:p>
    <w:sectPr>
      <w:headerReference w:type="default" r:id="rId5"/>
      <w:footerReference w:type="default" r:id="rId6"/>
      <w:pgSz w:w="12240" w:h="15840" w:orient="portrait"/>
      <w:pgMar w:top="1152" w:right="1800" w:bottom="1152"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ahom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3">
    <w:multiLevelType w:val="multilevel"/>
    <w:styleLink w:val="List 0"/>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4">
    <w:multiLevelType w:val="multilevel"/>
    <w:lvl w:ilvl="0">
      <w:start w:val="1"/>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5">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6">
    <w:multiLevelType w:val="multilevel"/>
    <w:styleLink w:val="List 1"/>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7">
    <w:multiLevelType w:val="multilevel"/>
    <w:styleLink w:val="List 1"/>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8">
    <w:multiLevelType w:val="multilevel"/>
    <w:styleLink w:val="List 1"/>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9">
    <w:multiLevelType w:val="multilevel"/>
    <w:styleLink w:val="List 1"/>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10">
    <w:multiLevelType w:val="multilevel"/>
    <w:lvl w:ilvl="0">
      <w:start w:val="1"/>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1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2">
    <w:multiLevelType w:val="multilevel"/>
    <w:styleLink w:val="List 2"/>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13">
    <w:multiLevelType w:val="multilevel"/>
    <w:styleLink w:val="List 2"/>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14">
    <w:multiLevelType w:val="multilevel"/>
    <w:styleLink w:val="List 2"/>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15">
    <w:multiLevelType w:val="multilevel"/>
    <w:styleLink w:val="List 2"/>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16">
    <w:multiLevelType w:val="multilevel"/>
    <w:lvl w:ilvl="0">
      <w:start w:val="1"/>
      <w:numFmt w:val="bullet"/>
      <w:suff w:val="tab"/>
      <w:lvlText w:val="•"/>
      <w:lvlJc w:val="left"/>
      <w:pPr/>
      <w:rPr>
        <w:rFonts w:ascii="Tahoma" w:cs="Tahoma" w:hAnsi="Tahoma" w:eastAsia="Tahoma"/>
        <w:color w:val="000000"/>
        <w:position w:val="0"/>
      </w:rPr>
    </w:lvl>
    <w:lvl w:ilvl="1">
      <w:start w:val="1"/>
      <w:numFmt w:val="bullet"/>
      <w:suff w:val="tab"/>
      <w:lvlText w:val="o"/>
      <w:lvlJc w:val="left"/>
      <w:pPr/>
      <w:rPr>
        <w:rFonts w:ascii="Tahoma" w:cs="Tahoma" w:hAnsi="Tahoma" w:eastAsia="Tahoma"/>
        <w:color w:val="000000"/>
        <w:position w:val="0"/>
      </w:rPr>
    </w:lvl>
    <w:lvl w:ilvl="2">
      <w:start w:val="1"/>
      <w:numFmt w:val="bullet"/>
      <w:suff w:val="tab"/>
      <w:lvlText w:val="▪"/>
      <w:lvlJc w:val="left"/>
      <w:pPr/>
      <w:rPr>
        <w:rFonts w:ascii="Tahoma" w:cs="Tahoma" w:hAnsi="Tahoma" w:eastAsia="Tahoma"/>
        <w:color w:val="000000"/>
        <w:position w:val="0"/>
      </w:rPr>
    </w:lvl>
    <w:lvl w:ilvl="3">
      <w:start w:val="1"/>
      <w:numFmt w:val="bullet"/>
      <w:suff w:val="tab"/>
      <w:lvlText w:val="•"/>
      <w:lvlJc w:val="left"/>
      <w:pPr/>
      <w:rPr>
        <w:rFonts w:ascii="Tahoma" w:cs="Tahoma" w:hAnsi="Tahoma" w:eastAsia="Tahoma"/>
        <w:color w:val="000000"/>
        <w:position w:val="0"/>
      </w:rPr>
    </w:lvl>
    <w:lvl w:ilvl="4">
      <w:start w:val="1"/>
      <w:numFmt w:val="bullet"/>
      <w:suff w:val="tab"/>
      <w:lvlText w:val="o"/>
      <w:lvlJc w:val="left"/>
      <w:pPr/>
      <w:rPr>
        <w:rFonts w:ascii="Tahoma" w:cs="Tahoma" w:hAnsi="Tahoma" w:eastAsia="Tahoma"/>
        <w:color w:val="000000"/>
        <w:position w:val="0"/>
      </w:rPr>
    </w:lvl>
    <w:lvl w:ilvl="5">
      <w:start w:val="1"/>
      <w:numFmt w:val="bullet"/>
      <w:suff w:val="tab"/>
      <w:lvlText w:val="▪"/>
      <w:lvlJc w:val="left"/>
      <w:pPr/>
      <w:rPr>
        <w:rFonts w:ascii="Tahoma" w:cs="Tahoma" w:hAnsi="Tahoma" w:eastAsia="Tahoma"/>
        <w:color w:val="000000"/>
        <w:position w:val="0"/>
      </w:rPr>
    </w:lvl>
    <w:lvl w:ilvl="6">
      <w:start w:val="1"/>
      <w:numFmt w:val="bullet"/>
      <w:suff w:val="tab"/>
      <w:lvlText w:val="•"/>
      <w:lvlJc w:val="left"/>
      <w:pPr/>
      <w:rPr>
        <w:rFonts w:ascii="Tahoma" w:cs="Tahoma" w:hAnsi="Tahoma" w:eastAsia="Tahoma"/>
        <w:color w:val="000000"/>
        <w:position w:val="0"/>
      </w:rPr>
    </w:lvl>
    <w:lvl w:ilvl="7">
      <w:start w:val="1"/>
      <w:numFmt w:val="bullet"/>
      <w:suff w:val="tab"/>
      <w:lvlText w:val="o"/>
      <w:lvlJc w:val="left"/>
      <w:pPr/>
      <w:rPr>
        <w:rFonts w:ascii="Tahoma" w:cs="Tahoma" w:hAnsi="Tahoma" w:eastAsia="Tahoma"/>
        <w:color w:val="000000"/>
        <w:position w:val="0"/>
      </w:rPr>
    </w:lvl>
    <w:lvl w:ilvl="8">
      <w:start w:val="1"/>
      <w:numFmt w:val="bullet"/>
      <w:suff w:val="tab"/>
      <w:lvlText w:val="▪"/>
      <w:lvlJc w:val="left"/>
      <w:pPr/>
      <w:rPr>
        <w:rFonts w:ascii="Tahoma" w:cs="Tahoma" w:hAnsi="Tahoma" w:eastAsia="Tahoma"/>
        <w:color w:val="000000"/>
        <w:position w:val="0"/>
      </w:rPr>
    </w:lvl>
  </w:abstractNum>
  <w:abstractNum w:abstractNumId="17">
    <w:multiLevelType w:val="multilevel"/>
    <w:styleLink w:val="List 3"/>
    <w:lvl w:ilvl="0">
      <w:start w:val="0"/>
      <w:numFmt w:val="bullet"/>
      <w:suff w:val="tab"/>
      <w:lvlText w:val="•"/>
      <w:lvlJc w:val="left"/>
      <w:pPr/>
      <w:rPr>
        <w:rFonts w:ascii="Verdana" w:cs="Verdana" w:hAnsi="Verdana" w:eastAsia="Verdana"/>
        <w:color w:val="000000"/>
        <w:position w:val="0"/>
      </w:rPr>
    </w:lvl>
    <w:lvl w:ilvl="1">
      <w:start w:val="1"/>
      <w:numFmt w:val="bullet"/>
      <w:suff w:val="tab"/>
      <w:lvlText w:val="o"/>
      <w:lvlJc w:val="left"/>
      <w:pPr/>
      <w:rPr>
        <w:rFonts w:ascii="Tahoma" w:cs="Tahoma" w:hAnsi="Tahoma" w:eastAsia="Tahoma"/>
        <w:color w:val="000000"/>
        <w:position w:val="0"/>
      </w:rPr>
    </w:lvl>
    <w:lvl w:ilvl="2">
      <w:start w:val="1"/>
      <w:numFmt w:val="bullet"/>
      <w:suff w:val="tab"/>
      <w:lvlText w:val="▪"/>
      <w:lvlJc w:val="left"/>
      <w:pPr/>
      <w:rPr>
        <w:rFonts w:ascii="Tahoma" w:cs="Tahoma" w:hAnsi="Tahoma" w:eastAsia="Tahoma"/>
        <w:color w:val="000000"/>
        <w:position w:val="0"/>
      </w:rPr>
    </w:lvl>
    <w:lvl w:ilvl="3">
      <w:start w:val="1"/>
      <w:numFmt w:val="bullet"/>
      <w:suff w:val="tab"/>
      <w:lvlText w:val="•"/>
      <w:lvlJc w:val="left"/>
      <w:pPr/>
      <w:rPr>
        <w:rFonts w:ascii="Tahoma" w:cs="Tahoma" w:hAnsi="Tahoma" w:eastAsia="Tahoma"/>
        <w:color w:val="000000"/>
        <w:position w:val="0"/>
      </w:rPr>
    </w:lvl>
    <w:lvl w:ilvl="4">
      <w:start w:val="1"/>
      <w:numFmt w:val="bullet"/>
      <w:suff w:val="tab"/>
      <w:lvlText w:val="o"/>
      <w:lvlJc w:val="left"/>
      <w:pPr/>
      <w:rPr>
        <w:rFonts w:ascii="Tahoma" w:cs="Tahoma" w:hAnsi="Tahoma" w:eastAsia="Tahoma"/>
        <w:color w:val="000000"/>
        <w:position w:val="0"/>
      </w:rPr>
    </w:lvl>
    <w:lvl w:ilvl="5">
      <w:start w:val="1"/>
      <w:numFmt w:val="bullet"/>
      <w:suff w:val="tab"/>
      <w:lvlText w:val="▪"/>
      <w:lvlJc w:val="left"/>
      <w:pPr/>
      <w:rPr>
        <w:rFonts w:ascii="Tahoma" w:cs="Tahoma" w:hAnsi="Tahoma" w:eastAsia="Tahoma"/>
        <w:color w:val="000000"/>
        <w:position w:val="0"/>
      </w:rPr>
    </w:lvl>
    <w:lvl w:ilvl="6">
      <w:start w:val="1"/>
      <w:numFmt w:val="bullet"/>
      <w:suff w:val="tab"/>
      <w:lvlText w:val="•"/>
      <w:lvlJc w:val="left"/>
      <w:pPr/>
      <w:rPr>
        <w:rFonts w:ascii="Tahoma" w:cs="Tahoma" w:hAnsi="Tahoma" w:eastAsia="Tahoma"/>
        <w:color w:val="000000"/>
        <w:position w:val="0"/>
      </w:rPr>
    </w:lvl>
    <w:lvl w:ilvl="7">
      <w:start w:val="1"/>
      <w:numFmt w:val="bullet"/>
      <w:suff w:val="tab"/>
      <w:lvlText w:val="o"/>
      <w:lvlJc w:val="left"/>
      <w:pPr/>
      <w:rPr>
        <w:rFonts w:ascii="Tahoma" w:cs="Tahoma" w:hAnsi="Tahoma" w:eastAsia="Tahoma"/>
        <w:color w:val="000000"/>
        <w:position w:val="0"/>
      </w:rPr>
    </w:lvl>
    <w:lvl w:ilvl="8">
      <w:start w:val="1"/>
      <w:numFmt w:val="bullet"/>
      <w:suff w:val="tab"/>
      <w:lvlText w:val="▪"/>
      <w:lvlJc w:val="left"/>
      <w:pPr/>
      <w:rPr>
        <w:rFonts w:ascii="Tahoma" w:cs="Tahoma" w:hAnsi="Tahoma" w:eastAsia="Tahoma"/>
        <w:color w:val="000000"/>
        <w:position w:val="0"/>
      </w:rPr>
    </w:lvl>
  </w:abstractNum>
  <w:abstractNum w:abstractNumId="18">
    <w:multiLevelType w:val="multilevel"/>
    <w:styleLink w:val="List 2"/>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19">
    <w:multiLevelType w:val="multilevel"/>
    <w:styleLink w:val="List 2"/>
    <w:lvl w:ilvl="0">
      <w:start w:val="0"/>
      <w:numFmt w:val="bullet"/>
      <w:suff w:val="tab"/>
      <w:lvlText w:val="•"/>
      <w:lvlJc w:val="left"/>
      <w:pPr>
        <w:tabs>
          <w:tab w:val="num" w:pos="720"/>
          <w:tab w:val="clear" w:pos="0"/>
        </w:tabs>
        <w:ind w:left="720" w:hanging="360"/>
      </w:pPr>
      <w:rPr>
        <w:rFonts w:ascii="Tahoma" w:cs="Tahoma" w:hAnsi="Tahoma" w:eastAsia="Tahoma"/>
        <w:position w:val="0"/>
        <w:sz w:val="22"/>
        <w:szCs w:val="22"/>
      </w:rPr>
    </w:lvl>
    <w:lvl w:ilvl="1">
      <w:start w:val="1"/>
      <w:numFmt w:val="bullet"/>
      <w:suff w:val="tab"/>
      <w:lvlText w:val="o"/>
      <w:lvlJc w:val="left"/>
      <w:pPr>
        <w:tabs>
          <w:tab w:val="num" w:pos="1440"/>
          <w:tab w:val="clear" w:pos="0"/>
        </w:tabs>
        <w:ind w:left="1440" w:hanging="360"/>
      </w:pPr>
      <w:rPr>
        <w:rFonts w:ascii="Tahoma" w:cs="Tahoma" w:hAnsi="Tahoma" w:eastAsia="Tahoma"/>
        <w:position w:val="0"/>
        <w:sz w:val="24"/>
        <w:szCs w:val="24"/>
      </w:rPr>
    </w:lvl>
    <w:lvl w:ilvl="2">
      <w:start w:val="1"/>
      <w:numFmt w:val="bullet"/>
      <w:suff w:val="tab"/>
      <w:lvlText w:val="▪"/>
      <w:lvlJc w:val="left"/>
      <w:pPr>
        <w:tabs>
          <w:tab w:val="num" w:pos="2160"/>
          <w:tab w:val="clear" w:pos="0"/>
        </w:tabs>
        <w:ind w:left="2160" w:hanging="360"/>
      </w:pPr>
      <w:rPr>
        <w:rFonts w:ascii="Tahoma" w:cs="Tahoma" w:hAnsi="Tahoma" w:eastAsia="Tahoma"/>
        <w:position w:val="0"/>
        <w:sz w:val="24"/>
        <w:szCs w:val="24"/>
      </w:rPr>
    </w:lvl>
    <w:lvl w:ilvl="3">
      <w:start w:val="1"/>
      <w:numFmt w:val="bullet"/>
      <w:suff w:val="tab"/>
      <w:lvlText w:val="•"/>
      <w:lvlJc w:val="left"/>
      <w:pPr>
        <w:tabs>
          <w:tab w:val="num" w:pos="2880"/>
          <w:tab w:val="clear" w:pos="0"/>
        </w:tabs>
        <w:ind w:left="2880" w:hanging="360"/>
      </w:pPr>
      <w:rPr>
        <w:rFonts w:ascii="Tahoma" w:cs="Tahoma" w:hAnsi="Tahoma" w:eastAsia="Tahoma"/>
        <w:position w:val="0"/>
        <w:sz w:val="24"/>
        <w:szCs w:val="24"/>
      </w:rPr>
    </w:lvl>
    <w:lvl w:ilvl="4">
      <w:start w:val="1"/>
      <w:numFmt w:val="bullet"/>
      <w:suff w:val="tab"/>
      <w:lvlText w:val="o"/>
      <w:lvlJc w:val="left"/>
      <w:pPr>
        <w:tabs>
          <w:tab w:val="num" w:pos="3600"/>
          <w:tab w:val="clear" w:pos="0"/>
        </w:tabs>
        <w:ind w:left="3600" w:hanging="360"/>
      </w:pPr>
      <w:rPr>
        <w:rFonts w:ascii="Tahoma" w:cs="Tahoma" w:hAnsi="Tahoma" w:eastAsia="Tahoma"/>
        <w:position w:val="0"/>
        <w:sz w:val="24"/>
        <w:szCs w:val="24"/>
      </w:rPr>
    </w:lvl>
    <w:lvl w:ilvl="5">
      <w:start w:val="1"/>
      <w:numFmt w:val="bullet"/>
      <w:suff w:val="tab"/>
      <w:lvlText w:val="▪"/>
      <w:lvlJc w:val="left"/>
      <w:pPr>
        <w:tabs>
          <w:tab w:val="num" w:pos="4320"/>
          <w:tab w:val="clear" w:pos="0"/>
        </w:tabs>
        <w:ind w:left="4320" w:hanging="360"/>
      </w:pPr>
      <w:rPr>
        <w:rFonts w:ascii="Tahoma" w:cs="Tahoma" w:hAnsi="Tahoma" w:eastAsia="Tahoma"/>
        <w:position w:val="0"/>
        <w:sz w:val="24"/>
        <w:szCs w:val="24"/>
      </w:rPr>
    </w:lvl>
    <w:lvl w:ilvl="6">
      <w:start w:val="1"/>
      <w:numFmt w:val="bullet"/>
      <w:suff w:val="tab"/>
      <w:lvlText w:val="•"/>
      <w:lvlJc w:val="left"/>
      <w:pPr>
        <w:tabs>
          <w:tab w:val="num" w:pos="5040"/>
          <w:tab w:val="clear" w:pos="0"/>
        </w:tabs>
        <w:ind w:left="5040" w:hanging="360"/>
      </w:pPr>
      <w:rPr>
        <w:rFonts w:ascii="Tahoma" w:cs="Tahoma" w:hAnsi="Tahoma" w:eastAsia="Tahoma"/>
        <w:position w:val="0"/>
        <w:sz w:val="24"/>
        <w:szCs w:val="24"/>
      </w:rPr>
    </w:lvl>
    <w:lvl w:ilvl="7">
      <w:start w:val="1"/>
      <w:numFmt w:val="bullet"/>
      <w:suff w:val="tab"/>
      <w:lvlText w:val="o"/>
      <w:lvlJc w:val="left"/>
      <w:pPr>
        <w:tabs>
          <w:tab w:val="num" w:pos="5760"/>
          <w:tab w:val="clear" w:pos="0"/>
        </w:tabs>
        <w:ind w:left="5760" w:hanging="360"/>
      </w:pPr>
      <w:rPr>
        <w:rFonts w:ascii="Tahoma" w:cs="Tahoma" w:hAnsi="Tahoma" w:eastAsia="Tahoma"/>
        <w:position w:val="0"/>
        <w:sz w:val="24"/>
        <w:szCs w:val="24"/>
      </w:rPr>
    </w:lvl>
    <w:lvl w:ilvl="8">
      <w:start w:val="1"/>
      <w:numFmt w:val="bullet"/>
      <w:suff w:val="tab"/>
      <w:lvlText w:val="▪"/>
      <w:lvlJc w:val="left"/>
      <w:pPr>
        <w:tabs>
          <w:tab w:val="num" w:pos="6480"/>
          <w:tab w:val="clear" w:pos="0"/>
        </w:tabs>
        <w:ind w:left="6480" w:hanging="360"/>
      </w:pPr>
      <w:rPr>
        <w:rFonts w:ascii="Tahoma" w:cs="Tahoma" w:hAnsi="Tahoma" w:eastAsia="Tahoma"/>
        <w:position w:val="0"/>
        <w:sz w:val="24"/>
        <w:szCs w:val="24"/>
      </w:rPr>
    </w:lvl>
  </w:abstractNum>
  <w:abstractNum w:abstractNumId="20">
    <w:multiLevelType w:val="multilevel"/>
    <w:styleLink w:val="List 2"/>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21">
    <w:multiLevelType w:val="multilevel"/>
    <w:styleLink w:val="List 0"/>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22">
    <w:multiLevelType w:val="multilevel"/>
    <w:styleLink w:val="List 0"/>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23">
    <w:multiLevelType w:val="multilevel"/>
    <w:styleLink w:val="List 0"/>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24">
    <w:multiLevelType w:val="multilevel"/>
    <w:styleLink w:val="List 0"/>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25">
    <w:multiLevelType w:val="multilevel"/>
    <w:styleLink w:val="List 0"/>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26">
    <w:multiLevelType w:val="multilevel"/>
    <w:lvl w:ilvl="0">
      <w:start w:val="1"/>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27">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8">
    <w:multiLevelType w:val="multilevel"/>
    <w:styleLink w:val="List 4"/>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abstractNum w:abstractNumId="29">
    <w:multiLevelType w:val="multilevel"/>
    <w:styleLink w:val="List 4"/>
    <w:lvl w:ilvl="0">
      <w:start w:val="0"/>
      <w:numFmt w:val="bullet"/>
      <w:suff w:val="tab"/>
      <w:lvlText w:val="•"/>
      <w:lvlJc w:val="left"/>
      <w:pPr/>
      <w:rPr>
        <w:rFonts w:ascii="Tahoma" w:cs="Tahoma" w:hAnsi="Tahoma" w:eastAsia="Tahoma"/>
        <w:position w:val="0"/>
      </w:rPr>
    </w:lvl>
    <w:lvl w:ilvl="1">
      <w:start w:val="1"/>
      <w:numFmt w:val="bullet"/>
      <w:suff w:val="tab"/>
      <w:lvlText w:val="o"/>
      <w:lvlJc w:val="left"/>
      <w:pPr/>
      <w:rPr>
        <w:rFonts w:ascii="Tahoma" w:cs="Tahoma" w:hAnsi="Tahoma" w:eastAsia="Tahoma"/>
        <w:position w:val="0"/>
      </w:rPr>
    </w:lvl>
    <w:lvl w:ilvl="2">
      <w:start w:val="1"/>
      <w:numFmt w:val="bullet"/>
      <w:suff w:val="tab"/>
      <w:lvlText w:val="▪"/>
      <w:lvlJc w:val="left"/>
      <w:pPr/>
      <w:rPr>
        <w:rFonts w:ascii="Tahoma" w:cs="Tahoma" w:hAnsi="Tahoma" w:eastAsia="Tahoma"/>
        <w:position w:val="0"/>
      </w:rPr>
    </w:lvl>
    <w:lvl w:ilvl="3">
      <w:start w:val="1"/>
      <w:numFmt w:val="bullet"/>
      <w:suff w:val="tab"/>
      <w:lvlText w:val="•"/>
      <w:lvlJc w:val="left"/>
      <w:pPr/>
      <w:rPr>
        <w:rFonts w:ascii="Tahoma" w:cs="Tahoma" w:hAnsi="Tahoma" w:eastAsia="Tahoma"/>
        <w:position w:val="0"/>
      </w:rPr>
    </w:lvl>
    <w:lvl w:ilvl="4">
      <w:start w:val="1"/>
      <w:numFmt w:val="bullet"/>
      <w:suff w:val="tab"/>
      <w:lvlText w:val="o"/>
      <w:lvlJc w:val="left"/>
      <w:pPr/>
      <w:rPr>
        <w:rFonts w:ascii="Tahoma" w:cs="Tahoma" w:hAnsi="Tahoma" w:eastAsia="Tahoma"/>
        <w:position w:val="0"/>
      </w:rPr>
    </w:lvl>
    <w:lvl w:ilvl="5">
      <w:start w:val="1"/>
      <w:numFmt w:val="bullet"/>
      <w:suff w:val="tab"/>
      <w:lvlText w:val="▪"/>
      <w:lvlJc w:val="left"/>
      <w:pPr/>
      <w:rPr>
        <w:rFonts w:ascii="Tahoma" w:cs="Tahoma" w:hAnsi="Tahoma" w:eastAsia="Tahoma"/>
        <w:position w:val="0"/>
      </w:rPr>
    </w:lvl>
    <w:lvl w:ilvl="6">
      <w:start w:val="1"/>
      <w:numFmt w:val="bullet"/>
      <w:suff w:val="tab"/>
      <w:lvlText w:val="•"/>
      <w:lvlJc w:val="left"/>
      <w:pPr/>
      <w:rPr>
        <w:rFonts w:ascii="Tahoma" w:cs="Tahoma" w:hAnsi="Tahoma" w:eastAsia="Tahoma"/>
        <w:position w:val="0"/>
      </w:rPr>
    </w:lvl>
    <w:lvl w:ilvl="7">
      <w:start w:val="1"/>
      <w:numFmt w:val="bullet"/>
      <w:suff w:val="tab"/>
      <w:lvlText w:val="o"/>
      <w:lvlJc w:val="left"/>
      <w:pPr/>
      <w:rPr>
        <w:rFonts w:ascii="Tahoma" w:cs="Tahoma" w:hAnsi="Tahoma" w:eastAsia="Tahoma"/>
        <w:position w:val="0"/>
      </w:rPr>
    </w:lvl>
    <w:lvl w:ilvl="8">
      <w:start w:val="1"/>
      <w:numFmt w:val="bullet"/>
      <w:suff w:val="tab"/>
      <w:lvlText w:val="▪"/>
      <w:lvlJc w:val="left"/>
      <w:pPr/>
      <w:rPr>
        <w:rFonts w:ascii="Tahoma" w:cs="Tahoma" w:hAnsi="Tahoma" w:eastAsia="Tahoma"/>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Unicode MS" w:hAnsi="Arial Unicode MS" w:eastAsia="Arial Unicode MS"/>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Hyperlink"/>
    <w:next w:val="Hyperlink.0"/>
    <w:rPr>
      <w:color w:val="0000ff"/>
      <w:u w:val="single" w:color="0000ff"/>
    </w:rPr>
  </w:style>
  <w:style w:type="paragraph" w:styleId="Heading 1">
    <w:name w:val="Heading 1"/>
    <w:next w:val="Normal"/>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5"/>
      </w:numPr>
    </w:pPr>
  </w:style>
  <w:style w:type="numbering" w:styleId="Imported Style 2">
    <w:name w:val="Imported Style 2"/>
    <w:next w:val="Imported Style 2"/>
    <w:pPr>
      <w:numPr>
        <w:numId w:val="6"/>
      </w:numPr>
    </w:pPr>
  </w:style>
  <w:style w:type="numbering" w:styleId="List 2">
    <w:name w:val="List 2"/>
    <w:basedOn w:val="Imported Style 3"/>
    <w:next w:val="List 2"/>
    <w:pPr>
      <w:numPr>
        <w:numId w:val="11"/>
      </w:numPr>
    </w:pPr>
  </w:style>
  <w:style w:type="numbering" w:styleId="Imported Style 3">
    <w:name w:val="Imported Style 3"/>
    <w:next w:val="Imported Style 3"/>
    <w:pPr>
      <w:numPr>
        <w:numId w:val="12"/>
      </w:numPr>
    </w:pPr>
  </w:style>
  <w:style w:type="numbering" w:styleId="List 3">
    <w:name w:val="List 3"/>
    <w:basedOn w:val="Imported Style 3"/>
    <w:next w:val="List 3"/>
    <w:pPr>
      <w:numPr>
        <w:numId w:val="17"/>
      </w:numPr>
    </w:pPr>
  </w:style>
  <w:style w:type="numbering" w:styleId="List 4">
    <w:name w:val="List 4"/>
    <w:basedOn w:val="Imported Style 4"/>
    <w:next w:val="List 4"/>
    <w:pPr>
      <w:numPr>
        <w:numId w:val="27"/>
      </w:numPr>
    </w:pPr>
  </w:style>
  <w:style w:type="numbering" w:styleId="Imported Style 4">
    <w:name w:val="Imported Style 4"/>
    <w:next w:val="Imported Style 4"/>
    <w:pPr>
      <w:numPr>
        <w:numId w:val="28"/>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michael@mitacek.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